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3F327" w14:textId="2CB85B7A" w:rsidR="00C176A8"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r w:rsidR="00C176A8" w:rsidRPr="00C176A8">
        <w:rPr>
          <w:b/>
          <w:sz w:val="36"/>
          <w:szCs w:val="36"/>
        </w:rPr>
        <w:t xml:space="preserve">Smart </w:t>
      </w:r>
      <w:proofErr w:type="spellStart"/>
      <w:r w:rsidR="00C176A8" w:rsidRPr="00C176A8">
        <w:rPr>
          <w:b/>
          <w:sz w:val="36"/>
          <w:szCs w:val="36"/>
        </w:rPr>
        <w:t>metering</w:t>
      </w:r>
      <w:proofErr w:type="spellEnd"/>
      <w:r w:rsidR="00C176A8" w:rsidRPr="00C176A8">
        <w:rPr>
          <w:b/>
          <w:sz w:val="36"/>
          <w:szCs w:val="36"/>
        </w:rPr>
        <w:t xml:space="preserve"> plánované výměny elektroměrů </w:t>
      </w:r>
      <w:r w:rsidR="00C176A8">
        <w:rPr>
          <w:b/>
          <w:sz w:val="36"/>
          <w:szCs w:val="36"/>
        </w:rPr>
        <w:t>–</w:t>
      </w:r>
      <w:r w:rsidR="00C176A8" w:rsidRPr="00C176A8">
        <w:rPr>
          <w:b/>
          <w:sz w:val="36"/>
          <w:szCs w:val="36"/>
        </w:rPr>
        <w:t xml:space="preserve"> Chammeleon</w:t>
      </w:r>
    </w:p>
    <w:p w14:paraId="19BC5A8E" w14:textId="20C6BAF9" w:rsidR="00D32EDE" w:rsidRDefault="00D32EDE" w:rsidP="00D32EDE">
      <w:pPr>
        <w:jc w:val="center"/>
        <w:rPr>
          <w:b/>
          <w:sz w:val="24"/>
          <w:szCs w:val="24"/>
          <w:u w:val="single"/>
        </w:rPr>
      </w:pPr>
      <w:r>
        <w:rPr>
          <w:b/>
          <w:sz w:val="24"/>
          <w:szCs w:val="24"/>
          <w:u w:val="single"/>
        </w:rPr>
        <w:t xml:space="preserve">část </w:t>
      </w:r>
      <w:r w:rsidR="008C2A93">
        <w:rPr>
          <w:b/>
          <w:sz w:val="24"/>
          <w:szCs w:val="24"/>
          <w:u w:val="single"/>
        </w:rPr>
        <w:t>6</w:t>
      </w:r>
      <w:r>
        <w:rPr>
          <w:b/>
          <w:sz w:val="24"/>
          <w:szCs w:val="24"/>
          <w:u w:val="single"/>
        </w:rPr>
        <w:t xml:space="preserve"> sektorové veřejné zakázky: </w:t>
      </w:r>
      <w:r w:rsidR="008C2A93" w:rsidRPr="008C2A93">
        <w:rPr>
          <w:b/>
          <w:sz w:val="24"/>
          <w:szCs w:val="24"/>
          <w:u w:val="single"/>
        </w:rPr>
        <w:t>RS Jihlava</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proofErr w:type="gramStart"/>
      <w:r w:rsidRPr="00581F80">
        <w:rPr>
          <w:rFonts w:cstheme="minorHAnsi"/>
        </w:rPr>
        <w:t>Název:</w:t>
      </w:r>
      <w:r w:rsidRPr="00581F80">
        <w:rPr>
          <w:rFonts w:cstheme="minorHAnsi"/>
        </w:rPr>
        <w:tab/>
      </w:r>
      <w:r w:rsidR="008B0A0B" w:rsidRPr="008B0A0B">
        <w:rPr>
          <w:rFonts w:cstheme="minorHAnsi"/>
        </w:rPr>
        <w:t>EG.D</w:t>
      </w:r>
      <w:proofErr w:type="gramEnd"/>
      <w:r w:rsidR="008B0A0B" w:rsidRPr="008B0A0B">
        <w:rPr>
          <w:rFonts w:cstheme="minorHAnsi"/>
        </w:rPr>
        <w:t>,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0"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0"/>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1"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w:t>
      </w:r>
      <w:proofErr w:type="gramStart"/>
      <w:r w:rsidRPr="00581F80">
        <w:rPr>
          <w:rFonts w:cstheme="minorHAnsi"/>
        </w:rPr>
        <w:t xml:space="preserve">spojení:  </w:t>
      </w:r>
      <w:r>
        <w:rPr>
          <w:rFonts w:cstheme="minorHAnsi"/>
        </w:rPr>
        <w:t>Komerční</w:t>
      </w:r>
      <w:proofErr w:type="gramEnd"/>
      <w:r>
        <w:rPr>
          <w:rFonts w:cstheme="minorHAnsi"/>
        </w:rPr>
        <w:t xml:space="preserve">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1"/>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w:t>
      </w:r>
      <w:proofErr w:type="gramStart"/>
      <w:r w:rsidRPr="00E62AC3">
        <w:rPr>
          <w:rFonts w:cstheme="minorHAnsi"/>
          <w:highlight w:val="cyan"/>
        </w:rPr>
        <w:t>[ ●</w:t>
      </w:r>
      <w:proofErr w:type="gramEnd"/>
      <w:r w:rsidRPr="00E62AC3">
        <w:rPr>
          <w:rFonts w:cstheme="minorHAnsi"/>
          <w:highlight w:val="cyan"/>
        </w:rPr>
        <w:t xml:space="preserve">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w:t>
      </w:r>
      <w:proofErr w:type="gramStart"/>
      <w:r w:rsidRPr="008D0415">
        <w:rPr>
          <w:rFonts w:cstheme="minorHAnsi"/>
        </w:rPr>
        <w:t>[ ●</w:t>
      </w:r>
      <w:proofErr w:type="gramEnd"/>
      <w:r w:rsidRPr="008D0415">
        <w:rPr>
          <w:rFonts w:cstheme="minorHAnsi"/>
        </w:rPr>
        <w:t xml:space="preserve"> </w:t>
      </w:r>
      <w:r w:rsidRPr="008D0415">
        <w:rPr>
          <w:rFonts w:cstheme="minorHAnsi"/>
          <w:highlight w:val="cyan"/>
        </w:rPr>
        <w:t>DOPLNÍ Zhotovitel před uzavřením Smlouvy</w:t>
      </w:r>
      <w:r w:rsidRPr="008D0415">
        <w:rPr>
          <w:rFonts w:cstheme="minorHAnsi"/>
        </w:rPr>
        <w:t>]</w:t>
      </w:r>
    </w:p>
    <w:p w14:paraId="227E6395" w14:textId="77777777" w:rsidR="00F77524" w:rsidRPr="008D0415" w:rsidRDefault="00F77524"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1C5942"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C176A8" w:rsidRPr="00C176A8">
        <w:t xml:space="preserve">Smart </w:t>
      </w:r>
      <w:proofErr w:type="spellStart"/>
      <w:r w:rsidR="00C176A8" w:rsidRPr="00C176A8">
        <w:t>metering</w:t>
      </w:r>
      <w:proofErr w:type="spellEnd"/>
      <w:r w:rsidR="00C176A8" w:rsidRPr="00C176A8">
        <w:t xml:space="preserve"> plánované výměny </w:t>
      </w:r>
      <w:proofErr w:type="gramStart"/>
      <w:r w:rsidR="00C176A8" w:rsidRPr="00C176A8">
        <w:t>elektroměrů - Chammeleon</w:t>
      </w:r>
      <w:proofErr w:type="gramEnd"/>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105EB8F5" w:rsidR="00020220" w:rsidRDefault="002271CA" w:rsidP="00020220">
      <w:pPr>
        <w:pStyle w:val="Odstavecseseznamem"/>
        <w:ind w:left="360" w:firstLine="0"/>
        <w:contextualSpacing w:val="0"/>
        <w:rPr>
          <w:rFonts w:cs="Arial"/>
        </w:rPr>
      </w:pPr>
      <w:r w:rsidRPr="00805CCC">
        <w:rPr>
          <w:rFonts w:cs="Arial"/>
        </w:rPr>
        <w:t xml:space="preserve">Předpokládané množství plánované výměny elektroměrů </w:t>
      </w:r>
      <w:r>
        <w:rPr>
          <w:rFonts w:cs="Arial"/>
        </w:rPr>
        <w:t xml:space="preserve">za </w:t>
      </w:r>
      <w:proofErr w:type="spellStart"/>
      <w:r>
        <w:rPr>
          <w:rFonts w:cs="Arial"/>
        </w:rPr>
        <w:t>smart</w:t>
      </w:r>
      <w:proofErr w:type="spellEnd"/>
      <w:r>
        <w:rPr>
          <w:rFonts w:cs="Arial"/>
        </w:rPr>
        <w:t xml:space="preserve"> elektroměry za 5 let (60 měsíců) plnění dle této smlouvy</w:t>
      </w:r>
      <w:r w:rsidR="00020220">
        <w:rPr>
          <w:rFonts w:cs="Arial"/>
        </w:rPr>
        <w:t>:</w:t>
      </w:r>
    </w:p>
    <w:tbl>
      <w:tblPr>
        <w:tblW w:w="9067" w:type="dxa"/>
        <w:tblInd w:w="75" w:type="dxa"/>
        <w:tblCellMar>
          <w:left w:w="70" w:type="dxa"/>
          <w:right w:w="70" w:type="dxa"/>
        </w:tblCellMar>
        <w:tblLook w:val="04A0" w:firstRow="1" w:lastRow="0" w:firstColumn="1" w:lastColumn="0" w:noHBand="0" w:noVBand="1"/>
      </w:tblPr>
      <w:tblGrid>
        <w:gridCol w:w="1980"/>
        <w:gridCol w:w="992"/>
        <w:gridCol w:w="992"/>
        <w:gridCol w:w="993"/>
        <w:gridCol w:w="992"/>
        <w:gridCol w:w="992"/>
        <w:gridCol w:w="2126"/>
      </w:tblGrid>
      <w:tr w:rsidR="00477691" w:rsidRPr="00477691" w14:paraId="3F683B69" w14:textId="77777777" w:rsidTr="00C176A8">
        <w:trPr>
          <w:trHeight w:val="645"/>
        </w:trPr>
        <w:tc>
          <w:tcPr>
            <w:tcW w:w="19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BBDF5AD" w14:textId="2D7BCE18" w:rsidR="00C176A8" w:rsidRPr="00477691" w:rsidRDefault="00BF0F97" w:rsidP="00C176A8">
            <w:pPr>
              <w:spacing w:after="0" w:line="240" w:lineRule="auto"/>
              <w:ind w:left="0" w:firstLine="0"/>
              <w:jc w:val="center"/>
              <w:rPr>
                <w:rFonts w:ascii="Calibri" w:eastAsia="Times New Roman" w:hAnsi="Calibri" w:cs="Calibri"/>
                <w:lang w:eastAsia="cs-CZ"/>
              </w:rPr>
            </w:pPr>
            <w:r>
              <w:rPr>
                <w:rFonts w:ascii="Calibri" w:hAnsi="Calibri" w:cs="Calibri"/>
                <w:b/>
                <w:bCs/>
                <w:color w:val="000000"/>
                <w:lang w:eastAsia="cs-CZ"/>
              </w:rPr>
              <w:t>Region</w:t>
            </w:r>
          </w:p>
        </w:tc>
        <w:tc>
          <w:tcPr>
            <w:tcW w:w="992" w:type="dxa"/>
            <w:tcBorders>
              <w:top w:val="single" w:sz="4" w:space="0" w:color="auto"/>
              <w:left w:val="nil"/>
              <w:bottom w:val="single" w:sz="4" w:space="0" w:color="auto"/>
              <w:right w:val="single" w:sz="4" w:space="0" w:color="auto"/>
            </w:tcBorders>
            <w:shd w:val="clear" w:color="auto" w:fill="D9D9D9"/>
            <w:vAlign w:val="center"/>
            <w:hideMark/>
          </w:tcPr>
          <w:p w14:paraId="6186A27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2023</w:t>
            </w:r>
          </w:p>
        </w:tc>
        <w:tc>
          <w:tcPr>
            <w:tcW w:w="9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512DCE3"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2024</w:t>
            </w:r>
          </w:p>
        </w:tc>
        <w:tc>
          <w:tcPr>
            <w:tcW w:w="993" w:type="dxa"/>
            <w:tcBorders>
              <w:top w:val="single" w:sz="4" w:space="0" w:color="auto"/>
              <w:left w:val="nil"/>
              <w:bottom w:val="single" w:sz="4" w:space="0" w:color="auto"/>
              <w:right w:val="single" w:sz="4" w:space="0" w:color="auto"/>
            </w:tcBorders>
            <w:shd w:val="clear" w:color="auto" w:fill="D9D9D9"/>
            <w:noWrap/>
            <w:vAlign w:val="center"/>
            <w:hideMark/>
          </w:tcPr>
          <w:p w14:paraId="3FB0B267"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2025</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78B8ED4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2026</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697306FE"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2027</w:t>
            </w:r>
          </w:p>
        </w:tc>
        <w:tc>
          <w:tcPr>
            <w:tcW w:w="2126" w:type="dxa"/>
            <w:tcBorders>
              <w:top w:val="single" w:sz="4" w:space="0" w:color="auto"/>
              <w:left w:val="nil"/>
              <w:bottom w:val="single" w:sz="4" w:space="0" w:color="auto"/>
              <w:right w:val="single" w:sz="4" w:space="0" w:color="auto"/>
            </w:tcBorders>
            <w:shd w:val="clear" w:color="auto" w:fill="D9D9D9"/>
            <w:vAlign w:val="center"/>
            <w:hideMark/>
          </w:tcPr>
          <w:p w14:paraId="7CE02E96" w14:textId="77777777" w:rsidR="00C176A8" w:rsidRPr="00477691" w:rsidRDefault="00C176A8" w:rsidP="00C176A8">
            <w:pPr>
              <w:spacing w:after="0" w:line="240" w:lineRule="auto"/>
              <w:ind w:left="0" w:firstLine="0"/>
              <w:jc w:val="center"/>
              <w:rPr>
                <w:rFonts w:ascii="Calibri" w:eastAsia="Times New Roman" w:hAnsi="Calibri" w:cs="Calibri"/>
                <w:b/>
                <w:bCs/>
                <w:lang w:eastAsia="cs-CZ"/>
              </w:rPr>
            </w:pPr>
            <w:r w:rsidRPr="00477691">
              <w:rPr>
                <w:rFonts w:ascii="Calibri" w:eastAsia="Times New Roman" w:hAnsi="Calibri" w:cs="Calibri"/>
                <w:b/>
                <w:bCs/>
                <w:lang w:eastAsia="cs-CZ"/>
              </w:rPr>
              <w:t>celkový počet výměn na region</w:t>
            </w:r>
          </w:p>
        </w:tc>
      </w:tr>
      <w:tr w:rsidR="008C2A93" w:rsidRPr="00477691" w14:paraId="6C2E22AC" w14:textId="77777777" w:rsidTr="00C176A8">
        <w:trPr>
          <w:trHeight w:val="645"/>
        </w:trPr>
        <w:tc>
          <w:tcPr>
            <w:tcW w:w="1980" w:type="dxa"/>
            <w:tcBorders>
              <w:top w:val="nil"/>
              <w:left w:val="single" w:sz="4" w:space="0" w:color="auto"/>
              <w:bottom w:val="single" w:sz="4" w:space="0" w:color="auto"/>
              <w:right w:val="single" w:sz="4" w:space="0" w:color="auto"/>
            </w:tcBorders>
            <w:noWrap/>
            <w:vAlign w:val="center"/>
            <w:hideMark/>
          </w:tcPr>
          <w:p w14:paraId="1CBBFBFF" w14:textId="119C0A9A" w:rsidR="008C2A93" w:rsidRPr="009253C4" w:rsidRDefault="008C2A93" w:rsidP="008C2A93">
            <w:pPr>
              <w:spacing w:after="0" w:line="240" w:lineRule="auto"/>
              <w:ind w:left="0" w:firstLine="0"/>
              <w:jc w:val="center"/>
              <w:rPr>
                <w:rFonts w:eastAsia="Times New Roman" w:cstheme="minorHAnsi"/>
                <w:lang w:eastAsia="cs-CZ"/>
              </w:rPr>
            </w:pPr>
            <w:r>
              <w:rPr>
                <w:rFonts w:cstheme="minorHAnsi"/>
                <w:color w:val="000000"/>
                <w:lang w:eastAsia="cs-CZ"/>
              </w:rPr>
              <w:t>RS Jihlava</w:t>
            </w:r>
          </w:p>
        </w:tc>
        <w:tc>
          <w:tcPr>
            <w:tcW w:w="992" w:type="dxa"/>
            <w:tcBorders>
              <w:top w:val="single" w:sz="4" w:space="0" w:color="auto"/>
              <w:left w:val="nil"/>
              <w:bottom w:val="single" w:sz="4" w:space="0" w:color="auto"/>
              <w:right w:val="single" w:sz="4" w:space="0" w:color="auto"/>
            </w:tcBorders>
            <w:vAlign w:val="center"/>
            <w:hideMark/>
          </w:tcPr>
          <w:p w14:paraId="72BF18BC" w14:textId="429D90A4" w:rsidR="008C2A93" w:rsidRPr="00477691" w:rsidRDefault="008C2A93" w:rsidP="008C2A93">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1000</w:t>
            </w:r>
          </w:p>
        </w:tc>
        <w:tc>
          <w:tcPr>
            <w:tcW w:w="992" w:type="dxa"/>
            <w:tcBorders>
              <w:top w:val="nil"/>
              <w:left w:val="single" w:sz="4" w:space="0" w:color="auto"/>
              <w:bottom w:val="single" w:sz="4" w:space="0" w:color="auto"/>
              <w:right w:val="single" w:sz="4" w:space="0" w:color="auto"/>
            </w:tcBorders>
            <w:noWrap/>
            <w:vAlign w:val="center"/>
            <w:hideMark/>
          </w:tcPr>
          <w:p w14:paraId="2824DFDB" w14:textId="165CA9E2" w:rsidR="008C2A93" w:rsidRPr="00477691" w:rsidRDefault="008C2A93" w:rsidP="008C2A93">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6927</w:t>
            </w:r>
          </w:p>
        </w:tc>
        <w:tc>
          <w:tcPr>
            <w:tcW w:w="993" w:type="dxa"/>
            <w:tcBorders>
              <w:top w:val="nil"/>
              <w:left w:val="nil"/>
              <w:bottom w:val="single" w:sz="4" w:space="0" w:color="auto"/>
              <w:right w:val="single" w:sz="4" w:space="0" w:color="auto"/>
            </w:tcBorders>
            <w:noWrap/>
            <w:vAlign w:val="center"/>
            <w:hideMark/>
          </w:tcPr>
          <w:p w14:paraId="29AC9C44" w14:textId="748C2CC0" w:rsidR="008C2A93" w:rsidRPr="00477691" w:rsidRDefault="008C2A93" w:rsidP="008C2A93">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11241</w:t>
            </w:r>
          </w:p>
        </w:tc>
        <w:tc>
          <w:tcPr>
            <w:tcW w:w="992" w:type="dxa"/>
            <w:tcBorders>
              <w:top w:val="nil"/>
              <w:left w:val="nil"/>
              <w:bottom w:val="single" w:sz="4" w:space="0" w:color="auto"/>
              <w:right w:val="single" w:sz="4" w:space="0" w:color="auto"/>
            </w:tcBorders>
            <w:noWrap/>
            <w:vAlign w:val="center"/>
            <w:hideMark/>
          </w:tcPr>
          <w:p w14:paraId="5DF3B006" w14:textId="7FE9F697" w:rsidR="008C2A93" w:rsidRPr="00477691" w:rsidRDefault="008C2A93" w:rsidP="008C2A93">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14897</w:t>
            </w:r>
          </w:p>
        </w:tc>
        <w:tc>
          <w:tcPr>
            <w:tcW w:w="992" w:type="dxa"/>
            <w:tcBorders>
              <w:top w:val="nil"/>
              <w:left w:val="nil"/>
              <w:bottom w:val="single" w:sz="4" w:space="0" w:color="auto"/>
              <w:right w:val="single" w:sz="4" w:space="0" w:color="auto"/>
            </w:tcBorders>
            <w:noWrap/>
            <w:vAlign w:val="center"/>
            <w:hideMark/>
          </w:tcPr>
          <w:p w14:paraId="68B4AF6B" w14:textId="73705D31" w:rsidR="008C2A93" w:rsidRPr="00477691" w:rsidRDefault="008C2A93" w:rsidP="008C2A93">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11308</w:t>
            </w:r>
          </w:p>
        </w:tc>
        <w:tc>
          <w:tcPr>
            <w:tcW w:w="2126" w:type="dxa"/>
            <w:tcBorders>
              <w:top w:val="nil"/>
              <w:left w:val="nil"/>
              <w:bottom w:val="single" w:sz="4" w:space="0" w:color="auto"/>
              <w:right w:val="single" w:sz="4" w:space="0" w:color="auto"/>
            </w:tcBorders>
            <w:noWrap/>
            <w:vAlign w:val="center"/>
            <w:hideMark/>
          </w:tcPr>
          <w:p w14:paraId="76BA8285" w14:textId="700724D5" w:rsidR="008C2A93" w:rsidRPr="00477691" w:rsidRDefault="008C2A93" w:rsidP="008C2A93">
            <w:pPr>
              <w:spacing w:after="0" w:line="240" w:lineRule="auto"/>
              <w:ind w:left="0" w:firstLine="0"/>
              <w:jc w:val="center"/>
              <w:rPr>
                <w:rFonts w:ascii="Calibri" w:eastAsia="Times New Roman" w:hAnsi="Calibri" w:cs="Calibri"/>
                <w:b/>
                <w:bCs/>
                <w:lang w:eastAsia="cs-CZ"/>
              </w:rPr>
            </w:pPr>
            <w:r>
              <w:rPr>
                <w:rFonts w:ascii="Calibri" w:eastAsia="Times New Roman" w:hAnsi="Calibri" w:cs="Calibri"/>
                <w:b/>
                <w:bCs/>
                <w:lang w:eastAsia="cs-CZ"/>
              </w:rPr>
              <w:t>45373</w:t>
            </w:r>
          </w:p>
        </w:tc>
      </w:tr>
    </w:tbl>
    <w:p w14:paraId="3CC07F7D" w14:textId="77777777" w:rsidR="00C176A8" w:rsidRDefault="00C176A8" w:rsidP="00020220">
      <w:pPr>
        <w:pStyle w:val="Odstavecseseznamem"/>
        <w:ind w:left="360" w:firstLine="0"/>
        <w:contextualSpacing w:val="0"/>
      </w:pP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0234DA74"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 xml:space="preserve">provedení </w:t>
      </w:r>
      <w:r w:rsidR="00C176A8">
        <w:rPr>
          <w:rFonts w:cs="Arial"/>
        </w:rPr>
        <w:t xml:space="preserve">výměny elektroměrů za </w:t>
      </w:r>
      <w:proofErr w:type="spellStart"/>
      <w:r w:rsidR="00C176A8">
        <w:rPr>
          <w:rFonts w:cs="Arial"/>
        </w:rPr>
        <w:t>smart</w:t>
      </w:r>
      <w:proofErr w:type="spellEnd"/>
      <w:r w:rsidR="00C176A8">
        <w:rPr>
          <w:rFonts w:cs="Arial"/>
        </w:rPr>
        <w:t xml:space="preserve"> elektroměry </w:t>
      </w:r>
      <w:r w:rsidR="00C176A8" w:rsidRPr="00C176A8">
        <w:rPr>
          <w:rFonts w:cs="Arial"/>
        </w:rPr>
        <w:t>(s dálkovým přenosem údajů způsobem point-to-point vybavené funkcí dálkového odpojení, připojení nebo omezení výkonu, technického blokování spotřebičů a standardizovaným komunikačním rozhraním pro poskytnutí dat zákazníkovi)</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w:t>
      </w:r>
      <w:proofErr w:type="spellStart"/>
      <w:r w:rsidR="00CF5F1A" w:rsidRPr="00DF5928">
        <w:t>jednotarifní</w:t>
      </w:r>
      <w:proofErr w:type="spellEnd"/>
      <w:r w:rsidR="00CF5F1A" w:rsidRPr="00DF5928">
        <w:t xml:space="preserve"> elektroměr a typu elektroměru v provedení </w:t>
      </w:r>
      <w:proofErr w:type="spellStart"/>
      <w:r w:rsidR="00CF5F1A" w:rsidRPr="00DF5928">
        <w:t>dvoutarifní</w:t>
      </w:r>
      <w:proofErr w:type="spellEnd"/>
      <w:r w:rsidR="00CF5F1A" w:rsidRPr="00DF5928">
        <w:t xml:space="preserve"> elektroměr. Instalace typu </w:t>
      </w:r>
      <w:proofErr w:type="spellStart"/>
      <w:r w:rsidR="00CF5F1A" w:rsidRPr="00DF5928">
        <w:t>jednotarifního</w:t>
      </w:r>
      <w:proofErr w:type="spellEnd"/>
      <w:r w:rsidR="00CF5F1A" w:rsidRPr="00DF5928">
        <w:t xml:space="preserve"> elektroměru se skládá z demontáže stávajícího elektroměru a instalace nového elektroměru typu SMART, bez zásahu do zapojení elektroměrového rozvaděče. Instalace typu </w:t>
      </w:r>
      <w:proofErr w:type="spellStart"/>
      <w:r w:rsidR="00CF5F1A" w:rsidRPr="00DF5928">
        <w:t>dvoutarifního</w:t>
      </w:r>
      <w:proofErr w:type="spellEnd"/>
      <w:r w:rsidR="00CF5F1A" w:rsidRPr="00DF5928">
        <w:t xml:space="preserve">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 xml:space="preserve">výměna </w:t>
      </w:r>
      <w:proofErr w:type="gramStart"/>
      <w:r w:rsidRPr="00DF5928">
        <w:t>elektroměru</w:t>
      </w:r>
      <w:r w:rsidR="00610C01" w:rsidRPr="00DF5928">
        <w:t xml:space="preserve"> - </w:t>
      </w:r>
      <w:proofErr w:type="spellStart"/>
      <w:r w:rsidR="00610C01" w:rsidRPr="00DF5928">
        <w:t>jednotarifního</w:t>
      </w:r>
      <w:proofErr w:type="spellEnd"/>
      <w:proofErr w:type="gramEnd"/>
      <w:r w:rsidR="00610C01" w:rsidRPr="00DF5928">
        <w:t xml:space="preserve"> elektroměru bez úpravy zapojení a u </w:t>
      </w:r>
      <w:proofErr w:type="spellStart"/>
      <w:r w:rsidR="00610C01" w:rsidRPr="00DF5928">
        <w:t>dvoutarifního</w:t>
      </w:r>
      <w:proofErr w:type="spellEnd"/>
      <w:r w:rsidR="00610C01" w:rsidRPr="00DF5928">
        <w:t xml:space="preserve">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4DB5E6B4" w:rsidR="00196707" w:rsidRPr="00DF5928" w:rsidRDefault="00C23C77" w:rsidP="00FE2D39">
      <w:pPr>
        <w:pStyle w:val="Odstavecseseznamem"/>
        <w:numPr>
          <w:ilvl w:val="0"/>
          <w:numId w:val="3"/>
        </w:numPr>
      </w:pPr>
      <w:r w:rsidRPr="00DF5928">
        <w:t xml:space="preserve">demontáž sazbového spínače (SH, HDO) </w:t>
      </w:r>
      <w:r w:rsidR="00196707" w:rsidRPr="00DF5928">
        <w:t>j</w:t>
      </w:r>
      <w:r w:rsidR="00C176A8">
        <w:t>e</w:t>
      </w:r>
      <w:r w:rsidR="00196707" w:rsidRPr="00DF5928">
        <w:t>-li instalován,</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2FA63F4B" w:rsidR="00196707" w:rsidRDefault="00196707" w:rsidP="00FE2D39">
      <w:pPr>
        <w:pStyle w:val="Odstavecseseznamem"/>
        <w:numPr>
          <w:ilvl w:val="0"/>
          <w:numId w:val="3"/>
        </w:numPr>
        <w:ind w:left="714" w:hanging="357"/>
        <w:contextualSpacing w:val="0"/>
      </w:pPr>
      <w:r w:rsidRPr="00DF5928">
        <w:lastRenderedPageBreak/>
        <w:t>vyplnění montážního dokladu</w:t>
      </w:r>
      <w:r w:rsidR="00BF4A95" w:rsidRPr="00DF5928">
        <w:rPr>
          <w:rStyle w:val="Odkaznakoment"/>
        </w:rPr>
        <w:t xml:space="preserve"> (</w:t>
      </w:r>
      <w:r w:rsidR="00BF4A95" w:rsidRPr="00DF5928">
        <w:t>bude poskytnut při školení pracovníků dodavatele)</w:t>
      </w:r>
    </w:p>
    <w:p w14:paraId="17D6F5D1" w14:textId="05755B7F" w:rsidR="00C176A8" w:rsidRPr="00DF5928" w:rsidRDefault="00C176A8" w:rsidP="00C176A8">
      <w:pPr>
        <w:ind w:firstLine="0"/>
      </w:pPr>
      <w:r>
        <w:t xml:space="preserve">a dále činnosti, uvedené v příloze č.2. </w:t>
      </w:r>
    </w:p>
    <w:p w14:paraId="7E13C349" w14:textId="3AAC99AE" w:rsidR="00196707" w:rsidRPr="00196707" w:rsidRDefault="00196707" w:rsidP="00FE2D39">
      <w:pPr>
        <w:pStyle w:val="Odstavecseseznamem"/>
        <w:numPr>
          <w:ilvl w:val="0"/>
          <w:numId w:val="2"/>
        </w:numPr>
        <w:ind w:left="357" w:hanging="357"/>
        <w:contextualSpacing w:val="0"/>
      </w:pPr>
      <w:bookmarkStart w:id="2" w:name="_Ref523471547"/>
      <w:r w:rsidRPr="00196707">
        <w:t>Výměna elektroměrů, ke kterým nedodá objedna</w:t>
      </w:r>
      <w:r w:rsidR="009D7F60">
        <w:t>tel zhotoviteli pracovní příkazy</w:t>
      </w:r>
      <w:r w:rsidRPr="00196707">
        <w:t>, nebo v jiném než smluvním termínu, není zhotoviteli v rámci smlouvy povolena.</w:t>
      </w:r>
      <w:bookmarkEnd w:id="2"/>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3"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3"/>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lastRenderedPageBreak/>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w:t>
      </w:r>
      <w:proofErr w:type="gramStart"/>
      <w:r w:rsidRPr="002572D8">
        <w:t>zejména - elektroměry</w:t>
      </w:r>
      <w:proofErr w:type="gramEnd"/>
      <w:r w:rsidRPr="002572D8">
        <w:t>,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4"/>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lastRenderedPageBreak/>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 xml:space="preserve">ečného odkladu poté, co se tato strana dozvěděla o skutečnosti, na </w:t>
      </w:r>
      <w:proofErr w:type="gramStart"/>
      <w:r w:rsidRPr="00237333">
        <w:rPr>
          <w:rFonts w:asciiTheme="minorHAnsi" w:eastAsiaTheme="minorHAnsi" w:hAnsiTheme="minorHAnsi" w:cstheme="minorBidi"/>
          <w:sz w:val="22"/>
          <w:szCs w:val="22"/>
          <w:lang w:eastAsia="en-US"/>
        </w:rPr>
        <w:t>základě</w:t>
      </w:r>
      <w:proofErr w:type="gramEnd"/>
      <w:r w:rsidRPr="00237333">
        <w:rPr>
          <w:rFonts w:asciiTheme="minorHAnsi" w:eastAsiaTheme="minorHAnsi" w:hAnsiTheme="minorHAnsi" w:cstheme="minorBidi"/>
          <w:sz w:val="22"/>
          <w:szCs w:val="22"/>
          <w:lang w:eastAsia="en-US"/>
        </w:rPr>
        <w:t xml:space="preserve">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5"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5"/>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51FABC9C"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8C2A93">
        <w:t>RS Jihlava – okres Jihlava, Třebíč, část okresu Znojmo</w:t>
      </w:r>
      <w:r w:rsidR="000F787E">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57EEB35F"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3EB6EBCB"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0A809F6B" w14:textId="7B643A92" w:rsidR="00ED0684" w:rsidRDefault="00ED0684" w:rsidP="00ED0684">
      <w:pPr>
        <w:pStyle w:val="Odstavecseseznamem"/>
        <w:ind w:left="1077" w:firstLine="0"/>
        <w:contextualSpacing w:val="0"/>
      </w:pPr>
    </w:p>
    <w:p w14:paraId="4F27E4EE" w14:textId="77777777" w:rsidR="0077554B" w:rsidRDefault="0077554B" w:rsidP="00ED0684">
      <w:pPr>
        <w:pStyle w:val="Odstavecseseznamem"/>
        <w:ind w:left="1077" w:firstLine="0"/>
        <w:contextualSpacing w:val="0"/>
      </w:pPr>
    </w:p>
    <w:p w14:paraId="5A05B65B" w14:textId="046C985F" w:rsidR="0019772C" w:rsidRDefault="0019772C" w:rsidP="00FE2D39">
      <w:pPr>
        <w:pStyle w:val="Odstavecseseznamem"/>
        <w:numPr>
          <w:ilvl w:val="0"/>
          <w:numId w:val="1"/>
        </w:numPr>
        <w:jc w:val="center"/>
        <w:rPr>
          <w:b/>
        </w:rPr>
      </w:pPr>
      <w:r w:rsidRPr="0019772C">
        <w:rPr>
          <w:b/>
        </w:rPr>
        <w:lastRenderedPageBreak/>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9"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w:t>
      </w:r>
      <w:proofErr w:type="gramStart"/>
      <w:r w:rsidRPr="00DF5928">
        <w:t>jističe,</w:t>
      </w:r>
      <w:r w:rsidR="00B94481" w:rsidRPr="00DF5928">
        <w:t>…</w:t>
      </w:r>
      <w:proofErr w:type="gramEnd"/>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w:t>
      </w:r>
      <w:proofErr w:type="gramStart"/>
      <w:r w:rsidRPr="00DF5928">
        <w:t>SH ,</w:t>
      </w:r>
      <w:proofErr w:type="gramEnd"/>
      <w:r w:rsidRPr="00DF5928">
        <w:t xml:space="preserve">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w:t>
      </w:r>
      <w:proofErr w:type="gramStart"/>
      <w:r w:rsidRPr="00DF5928">
        <w:t>bezpečnosti,…</w:t>
      </w:r>
      <w:proofErr w:type="gramEnd"/>
      <w:r w:rsidRPr="00DF5928">
        <w:t xml:space="preserve">)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lastRenderedPageBreak/>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2E4016D8" w14:textId="72F4B115"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a </w:t>
      </w:r>
      <w:r w:rsidRPr="00DF5928">
        <w:t xml:space="preserve">jednotkové </w:t>
      </w:r>
      <w:r w:rsidR="003343A6" w:rsidRPr="00DF5928">
        <w:t xml:space="preserve">ceny. </w:t>
      </w:r>
    </w:p>
    <w:p w14:paraId="3F71F060" w14:textId="06A005B6"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w:t>
      </w:r>
      <w:r w:rsidR="00754C76">
        <w:rPr>
          <w:rFonts w:cstheme="minorHAnsi"/>
        </w:rPr>
        <w:t xml:space="preserve"> </w:t>
      </w:r>
      <w:proofErr w:type="spellStart"/>
      <w:r w:rsidR="00754C76">
        <w:rPr>
          <w:rFonts w:cstheme="minorHAnsi"/>
        </w:rPr>
        <w:t>smart</w:t>
      </w:r>
      <w:proofErr w:type="spellEnd"/>
      <w:r w:rsidRPr="002615FD">
        <w:rPr>
          <w:rFonts w:cstheme="minorHAnsi"/>
        </w:rPr>
        <w:t xml:space="preserve"> elektroměru</w:t>
      </w:r>
      <w:r>
        <w:rPr>
          <w:rFonts w:cstheme="minorHAnsi"/>
        </w:rPr>
        <w:t xml:space="preserve"> </w:t>
      </w:r>
      <w:proofErr w:type="gramStart"/>
      <w:r>
        <w:rPr>
          <w:rFonts w:cstheme="minorHAnsi"/>
        </w:rPr>
        <w:t>–</w:t>
      </w:r>
      <w:r w:rsidR="00DF5928">
        <w:rPr>
          <w:rFonts w:cstheme="minorHAnsi"/>
        </w:rPr>
        <w:t xml:space="preserve">  </w:t>
      </w:r>
      <w:r w:rsidR="00DF5928" w:rsidRPr="00E62AC3">
        <w:rPr>
          <w:rFonts w:cstheme="minorHAnsi"/>
          <w:highlight w:val="cyan"/>
        </w:rPr>
        <w:t>[</w:t>
      </w:r>
      <w:proofErr w:type="gramEnd"/>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w:t>
      </w:r>
      <w:proofErr w:type="spellStart"/>
      <w:r w:rsidR="00BB63EE" w:rsidRPr="00DF5928">
        <w:t>smartmetrů</w:t>
      </w:r>
      <w:proofErr w:type="spellEnd"/>
      <w:r w:rsidR="00BB63EE" w:rsidRPr="00DF5928">
        <w:t xml:space="preserve"> (jednofázové </w:t>
      </w:r>
      <w:proofErr w:type="spellStart"/>
      <w:r w:rsidR="00BB63EE" w:rsidRPr="00DF5928">
        <w:t>jednotarifní</w:t>
      </w:r>
      <w:proofErr w:type="spellEnd"/>
      <w:r w:rsidR="00BB63EE" w:rsidRPr="00DF5928">
        <w:t xml:space="preserve">, jednofázové </w:t>
      </w:r>
      <w:proofErr w:type="spellStart"/>
      <w:r w:rsidR="00BB63EE" w:rsidRPr="00DF5928">
        <w:t>dvoutarifní</w:t>
      </w:r>
      <w:proofErr w:type="spellEnd"/>
      <w:r w:rsidR="00BB63EE" w:rsidRPr="00DF5928">
        <w:t xml:space="preserve">, třífázové </w:t>
      </w:r>
      <w:proofErr w:type="spellStart"/>
      <w:r w:rsidR="00BB63EE" w:rsidRPr="00DF5928">
        <w:t>jednotarifní</w:t>
      </w:r>
      <w:proofErr w:type="spellEnd"/>
      <w:r w:rsidR="00BB63EE" w:rsidRPr="00DF5928">
        <w:t xml:space="preserve"> a třífázové </w:t>
      </w:r>
      <w:proofErr w:type="spellStart"/>
      <w:r w:rsidR="00BB63EE" w:rsidRPr="00DF5928">
        <w:t>dvoutarifní</w:t>
      </w:r>
      <w:proofErr w:type="spellEnd"/>
      <w:r w:rsidR="00BB63EE" w:rsidRPr="00DF5928">
        <w:t xml:space="preserve">).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18076040" w:rsidR="00A96372" w:rsidRPr="00FD1FDF" w:rsidRDefault="00A96372" w:rsidP="00A96372">
      <w:pPr>
        <w:pStyle w:val="Odstavecseseznamem"/>
        <w:ind w:left="426" w:firstLine="0"/>
      </w:pPr>
      <w:r w:rsidRPr="00FD1FDF">
        <w:t xml:space="preserve">Adresou pro doručování faktur pro </w:t>
      </w:r>
      <w:proofErr w:type="gramStart"/>
      <w:r w:rsidR="00754C76">
        <w:t>EG.D</w:t>
      </w:r>
      <w:proofErr w:type="gramEnd"/>
      <w:r w:rsidRPr="00FD1FDF">
        <w:t>, a.s. je níže uvedená korespondenční adresa:</w:t>
      </w:r>
    </w:p>
    <w:p w14:paraId="6F49158E" w14:textId="6E043E48" w:rsidR="00A96372" w:rsidRDefault="00FD1FDF" w:rsidP="00A96372">
      <w:pPr>
        <w:pStyle w:val="Odstavecseseznamem"/>
        <w:ind w:left="426" w:firstLine="0"/>
      </w:pPr>
      <w:proofErr w:type="gramStart"/>
      <w:r w:rsidRPr="00FD1FDF">
        <w:rPr>
          <w:rFonts w:cs="Arial"/>
          <w:szCs w:val="20"/>
        </w:rPr>
        <w:t>EG.D</w:t>
      </w:r>
      <w:proofErr w:type="gramEnd"/>
      <w:r w:rsidRPr="00FD1FDF">
        <w:rPr>
          <w:rFonts w:cs="Arial"/>
          <w:szCs w:val="20"/>
        </w:rPr>
        <w:t xml:space="preserve">, a.s. Faktury, </w:t>
      </w:r>
      <w:proofErr w:type="spellStart"/>
      <w:r w:rsidRPr="00FD1FDF">
        <w:rPr>
          <w:rFonts w:cs="Arial"/>
          <w:szCs w:val="20"/>
        </w:rPr>
        <w:t>P.O.Box</w:t>
      </w:r>
      <w:proofErr w:type="spellEnd"/>
      <w:r w:rsidRPr="00FD1FDF">
        <w:rPr>
          <w:rFonts w:cs="Arial"/>
          <w:szCs w:val="20"/>
        </w:rPr>
        <w:t xml:space="preserve"> 13, Sazečská 9, 225 13 Praha, nebo e-mailov</w:t>
      </w:r>
      <w:r>
        <w:rPr>
          <w:rFonts w:cs="Arial"/>
          <w:szCs w:val="20"/>
        </w:rPr>
        <w:t>á</w:t>
      </w:r>
      <w:r w:rsidRPr="00FD1FDF">
        <w:rPr>
          <w:rFonts w:cs="Arial"/>
          <w:szCs w:val="20"/>
        </w:rPr>
        <w:t xml:space="preserve"> adres</w:t>
      </w:r>
      <w:r>
        <w:rPr>
          <w:rFonts w:cs="Arial"/>
          <w:szCs w:val="20"/>
        </w:rPr>
        <w:t>a</w:t>
      </w:r>
      <w:r w:rsidRPr="00FD1FDF">
        <w:rPr>
          <w:rFonts w:cs="Arial"/>
          <w:szCs w:val="20"/>
        </w:rPr>
        <w:t xml:space="preserve"> </w:t>
      </w:r>
      <w:hyperlink r:id="rId10"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 xml:space="preserve">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w:t>
      </w:r>
      <w:r w:rsidRPr="00463E06">
        <w:lastRenderedPageBreak/>
        <w:t>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1"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6"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6"/>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w:t>
      </w:r>
      <w:r w:rsidR="00EA1D65" w:rsidRPr="00EA1D65">
        <w:lastRenderedPageBreak/>
        <w:t xml:space="preserve">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7" w:name="_Ref523388674"/>
      <w:r w:rsidRPr="008B347D">
        <w:rPr>
          <w:b/>
        </w:rPr>
        <w:t>Práva z vadného plnění a záruka za jakost</w:t>
      </w:r>
      <w:bookmarkEnd w:id="7"/>
    </w:p>
    <w:p w14:paraId="2F1C042D" w14:textId="77777777" w:rsidR="00065134" w:rsidRPr="00DF5928" w:rsidRDefault="00065134" w:rsidP="00FE2D39">
      <w:pPr>
        <w:pStyle w:val="Odstavecseseznamem"/>
        <w:numPr>
          <w:ilvl w:val="0"/>
          <w:numId w:val="10"/>
        </w:numPr>
        <w:ind w:left="357" w:hanging="357"/>
        <w:contextualSpacing w:val="0"/>
      </w:pPr>
      <w:bookmarkStart w:id="8"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8"/>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0370891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 xml:space="preserve">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w:t>
      </w:r>
      <w:proofErr w:type="gramStart"/>
      <w:r w:rsidR="00DF4D7A" w:rsidRPr="00DF4D7A">
        <w:t>zhotovitele,</w:t>
      </w:r>
      <w:proofErr w:type="gramEnd"/>
      <w:r w:rsidR="00DF4D7A" w:rsidRPr="00DF4D7A">
        <w:t xml:space="preserve"> apod.</w:t>
      </w:r>
    </w:p>
    <w:p w14:paraId="0F47FA32" w14:textId="5756048A" w:rsidR="00ED0684" w:rsidRDefault="00ED0684" w:rsidP="00ED0684">
      <w:pPr>
        <w:pStyle w:val="Odstavecseseznamem"/>
        <w:ind w:left="357" w:firstLine="0"/>
        <w:contextualSpacing w:val="0"/>
      </w:pPr>
    </w:p>
    <w:p w14:paraId="19F8FAB3" w14:textId="77777777" w:rsidR="00ED0684" w:rsidRDefault="00ED0684" w:rsidP="00ED0684">
      <w:pPr>
        <w:pStyle w:val="Odstavecseseznamem"/>
        <w:ind w:left="357" w:firstLine="0"/>
        <w:contextualSpacing w:val="0"/>
      </w:pP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lastRenderedPageBreak/>
        <w:t>Zástupci smluvních stran</w:t>
      </w:r>
    </w:p>
    <w:p w14:paraId="64F675A4" w14:textId="0D9CDA50" w:rsidR="00CC6767" w:rsidRPr="008F6464" w:rsidRDefault="00CC6767" w:rsidP="008F6464">
      <w:pPr>
        <w:pStyle w:val="Odstavecseseznamem"/>
        <w:numPr>
          <w:ilvl w:val="0"/>
          <w:numId w:val="11"/>
        </w:numPr>
        <w:ind w:left="357" w:hanging="357"/>
        <w:contextualSpacing w:val="0"/>
      </w:pPr>
      <w:r w:rsidRPr="008F6464">
        <w:t xml:space="preserve">Zhotovitel čestně prohlašuje, že jeho pracovníci jsou a po celou dobu trvání této Smlouvy budou odborně a zdravotně způsobilí, a pokud je to pro předmět jejich práce požadováno, vlastní příslušné osvědčení požadované </w:t>
      </w:r>
      <w:r w:rsidR="00754C76">
        <w:t>nařízením vlády č. 194/2022</w:t>
      </w:r>
      <w:r w:rsidR="00754C76" w:rsidRPr="00754C76">
        <w:t xml:space="preserve"> požadavcích na odbornou způsobilost k výkonu činnosti na elektrických zařízeních a na odbornou způsobilost v elektrotechnice</w:t>
      </w:r>
      <w:r w:rsidRPr="008F6464">
        <w:t>,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proofErr w:type="gramStart"/>
      <w:r w:rsidR="00C26C40" w:rsidRPr="00C26C40">
        <w:t>3</w:t>
      </w:r>
      <w:r w:rsidRPr="00C26C40">
        <w:t xml:space="preserve"> </w:t>
      </w:r>
      <w:r w:rsidR="006D2312">
        <w:t xml:space="preserve"> a</w:t>
      </w:r>
      <w:proofErr w:type="gramEnd"/>
      <w:r w:rsidR="006D2312">
        <w:t xml:space="preserve">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9" w:name="_Ref523388873"/>
      <w:r w:rsidRPr="00DF5928">
        <w:rPr>
          <w:b/>
        </w:rPr>
        <w:t>Pod</w:t>
      </w:r>
      <w:r w:rsidR="00A037D9" w:rsidRPr="00DF5928">
        <w:rPr>
          <w:b/>
        </w:rPr>
        <w:t>dodavatelé</w:t>
      </w:r>
      <w:bookmarkEnd w:id="9"/>
    </w:p>
    <w:p w14:paraId="5C464E51" w14:textId="412D1FE5" w:rsidR="00A037D9" w:rsidRPr="00DF5928" w:rsidRDefault="00A037D9" w:rsidP="00FE2D39">
      <w:pPr>
        <w:pStyle w:val="Odstavecseseznamem"/>
        <w:numPr>
          <w:ilvl w:val="0"/>
          <w:numId w:val="12"/>
        </w:numPr>
        <w:ind w:left="357" w:hanging="357"/>
        <w:contextualSpacing w:val="0"/>
      </w:pPr>
      <w:bookmarkStart w:id="10"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0"/>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1" w:name="_Ref523389469"/>
      <w:r>
        <w:rPr>
          <w:b/>
        </w:rPr>
        <w:t>Ochrana důvěrných informací</w:t>
      </w:r>
      <w:bookmarkEnd w:id="11"/>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 xml:space="preserve">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w:t>
      </w:r>
      <w:r>
        <w:lastRenderedPageBreak/>
        <w:t>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F5BA543" w:rsid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29DFF0AE" w14:textId="0E10E466" w:rsidR="000D64EC" w:rsidRDefault="000D64EC" w:rsidP="000D64EC">
      <w:pPr>
        <w:rPr>
          <w:bCs/>
        </w:rPr>
      </w:pPr>
    </w:p>
    <w:p w14:paraId="3916D660" w14:textId="77777777" w:rsidR="000D64EC" w:rsidRPr="000D64EC" w:rsidRDefault="000D64EC" w:rsidP="000D64EC">
      <w:pPr>
        <w:rPr>
          <w:bCs/>
        </w:rPr>
      </w:pPr>
    </w:p>
    <w:p w14:paraId="32039A27" w14:textId="73F874CA" w:rsidR="00C31329" w:rsidRDefault="00D45DBF" w:rsidP="00FE2D39">
      <w:pPr>
        <w:pStyle w:val="Odstavecseseznamem"/>
        <w:numPr>
          <w:ilvl w:val="0"/>
          <w:numId w:val="1"/>
        </w:numPr>
        <w:ind w:left="357" w:hanging="357"/>
        <w:contextualSpacing w:val="0"/>
        <w:jc w:val="center"/>
        <w:rPr>
          <w:b/>
        </w:rPr>
      </w:pPr>
      <w:r>
        <w:rPr>
          <w:b/>
        </w:rPr>
        <w:lastRenderedPageBreak/>
        <w:t>Pojištění</w:t>
      </w:r>
    </w:p>
    <w:p w14:paraId="358DC17D" w14:textId="3904CFA1" w:rsidR="00317D3A" w:rsidRDefault="00317D3A" w:rsidP="0020154F">
      <w:pPr>
        <w:pStyle w:val="Odstavecseseznamem"/>
        <w:numPr>
          <w:ilvl w:val="0"/>
          <w:numId w:val="29"/>
        </w:numPr>
        <w:ind w:left="284" w:hanging="284"/>
      </w:pPr>
      <w:bookmarkStart w:id="12" w:name="_Hlk17279425"/>
      <w:bookmarkStart w:id="13" w:name="_Hlk17279737"/>
      <w:r>
        <w:t xml:space="preserve">Zhotovitel je povinen mít po celou dobu účinnosti této Smlouvy uzavřenou smlouvu o pojištění odpovědnosti proti škodám způsobeným jeho činností třetím osobám </w:t>
      </w:r>
      <w:bookmarkStart w:id="14" w:name="_Hlk18313092"/>
      <w:r w:rsidR="009D523A" w:rsidRPr="00BB16FB">
        <w:t xml:space="preserve">minimálně ve výši </w:t>
      </w:r>
      <w:r w:rsidR="0020154F">
        <w:t>10 mil. Kč</w:t>
      </w:r>
      <w:r w:rsidR="009D523A" w:rsidRPr="00BB16FB">
        <w:t>,</w:t>
      </w:r>
      <w:bookmarkEnd w:id="14"/>
      <w:r w:rsidR="009D523A">
        <w:t xml:space="preserve"> </w:t>
      </w:r>
      <w:r>
        <w:t xml:space="preserve">se spoluúčastí maximálně </w:t>
      </w:r>
      <w:proofErr w:type="gramStart"/>
      <w:r>
        <w:t>150.000,-</w:t>
      </w:r>
      <w:proofErr w:type="gramEnd"/>
      <w:r>
        <w:t xml:space="preserve"> Kč. Pojištění bude zároveň obsahovat </w:t>
      </w:r>
      <w:proofErr w:type="spellStart"/>
      <w:r>
        <w:t>sublimit</w:t>
      </w:r>
      <w:proofErr w:type="spellEnd"/>
      <w:r>
        <w:t xml:space="preserve"> pro věci převzaté a v užívání ve výši minimálně </w:t>
      </w:r>
      <w:proofErr w:type="gramStart"/>
      <w:r w:rsidR="00887C60">
        <w:t>10.</w:t>
      </w:r>
      <w:r>
        <w:t>00</w:t>
      </w:r>
      <w:r w:rsidR="00DF5928">
        <w:t>0</w:t>
      </w:r>
      <w:r>
        <w:t>.000,-</w:t>
      </w:r>
      <w:proofErr w:type="gramEnd"/>
      <w:r>
        <w:t xml:space="preserve">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5" w:name="_Ref523389502"/>
      <w:bookmarkEnd w:id="12"/>
      <w:bookmarkEnd w:id="13"/>
      <w:r w:rsidRPr="00C31329">
        <w:rPr>
          <w:b/>
        </w:rPr>
        <w:t>Úroky z prodlení, smluvní pokuty a náhrada újmy</w:t>
      </w:r>
      <w:bookmarkEnd w:id="15"/>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w:t>
      </w:r>
      <w:proofErr w:type="gramStart"/>
      <w:r>
        <w:t>úroky,</w:t>
      </w:r>
      <w:proofErr w:type="gramEnd"/>
      <w:r>
        <w:t xml:space="preserve">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6"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w:t>
      </w:r>
      <w:proofErr w:type="gramStart"/>
      <w:r w:rsidR="00777248" w:rsidRPr="00A652E3">
        <w:t>0,</w:t>
      </w:r>
      <w:r w:rsidR="00E85BAC">
        <w:t>3</w:t>
      </w:r>
      <w:r w:rsidR="00777248" w:rsidRPr="00A652E3">
        <w:t>%</w:t>
      </w:r>
      <w:proofErr w:type="gramEnd"/>
      <w:r w:rsidR="00777248" w:rsidRPr="00A652E3">
        <w:t xml:space="preserve">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6"/>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 xml:space="preserve">Za každou ztrátu plombovacích kleští je objednatel oprávněn účtovat zhotoviteli smluvní pokutu ve výši </w:t>
      </w:r>
      <w:proofErr w:type="gramStart"/>
      <w:r w:rsidRPr="00DF5928">
        <w:t>10.000,-</w:t>
      </w:r>
      <w:proofErr w:type="gramEnd"/>
      <w:r w:rsidRPr="00DF5928">
        <w:t>Kč.</w:t>
      </w:r>
    </w:p>
    <w:p w14:paraId="057D204B" w14:textId="77777777" w:rsidR="002042EB" w:rsidRPr="00DF5928" w:rsidRDefault="002042EB" w:rsidP="00FE2D39">
      <w:pPr>
        <w:pStyle w:val="Odstavecseseznamem"/>
        <w:numPr>
          <w:ilvl w:val="0"/>
          <w:numId w:val="15"/>
        </w:numPr>
        <w:ind w:left="357" w:hanging="357"/>
        <w:contextualSpacing w:val="0"/>
      </w:pPr>
      <w:r w:rsidRPr="00DF5928">
        <w:t xml:space="preserve">Za ztrátu elektroměru je objednatel oprávněn účtovat zhotoviteli smluvní pokutu ve výši </w:t>
      </w:r>
      <w:proofErr w:type="gramStart"/>
      <w:r w:rsidRPr="00DF5928">
        <w:t>2.000,-</w:t>
      </w:r>
      <w:proofErr w:type="gramEnd"/>
      <w:r w:rsidRPr="00DF5928">
        <w:t>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 xml:space="preserve">provádí pro objednatele výměny elektroměrů, je objednatel oprávněn účtovat zhotoviteli smluvní pokutu ve výši </w:t>
      </w:r>
      <w:proofErr w:type="gramStart"/>
      <w:r w:rsidRPr="00246E77">
        <w:t>2.000,-</w:t>
      </w:r>
      <w:proofErr w:type="gramEnd"/>
      <w:r w:rsidRPr="00246E77">
        <w:t>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w:t>
      </w:r>
      <w:proofErr w:type="spellStart"/>
      <w:r w:rsidRPr="00DF5928">
        <w:rPr>
          <w:rFonts w:cstheme="minorHAnsi"/>
        </w:rPr>
        <w:t>Optosondy</w:t>
      </w:r>
      <w:proofErr w:type="spellEnd"/>
      <w:r w:rsidRPr="00DF5928">
        <w:rPr>
          <w:rFonts w:cstheme="minorHAnsi"/>
        </w:rPr>
        <w:t xml:space="preserve">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w:t>
      </w:r>
      <w:proofErr w:type="spellStart"/>
      <w:r w:rsidRPr="00DF5928">
        <w:rPr>
          <w:rFonts w:cstheme="minorHAnsi"/>
        </w:rPr>
        <w:t>Optosondy</w:t>
      </w:r>
      <w:proofErr w:type="spellEnd"/>
      <w:r w:rsidRPr="00DF5928">
        <w:rPr>
          <w:rFonts w:cstheme="minorHAnsi"/>
        </w:rPr>
        <w:t xml:space="preserve">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7" w:name="_Hlk86130266"/>
      <w:r w:rsidRPr="00DF5928">
        <w:rPr>
          <w:rFonts w:cstheme="minorHAnsi"/>
        </w:rPr>
        <w:t xml:space="preserve">včetně příslušenství a </w:t>
      </w:r>
      <w:proofErr w:type="spellStart"/>
      <w:r w:rsidRPr="00DF5928">
        <w:rPr>
          <w:rFonts w:cstheme="minorHAnsi"/>
        </w:rPr>
        <w:t>optosondy</w:t>
      </w:r>
      <w:proofErr w:type="spellEnd"/>
      <w:r w:rsidRPr="00DF5928">
        <w:rPr>
          <w:rFonts w:cstheme="minorHAnsi"/>
        </w:rPr>
        <w:t xml:space="preserve"> pro CMC odečet</w:t>
      </w:r>
      <w:bookmarkEnd w:id="17"/>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w:t>
      </w:r>
      <w:r>
        <w:lastRenderedPageBreak/>
        <w:t xml:space="preserve">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 xml:space="preserve">Zhotovitel výslovně prohlašuje, že všichni pracovníci, kteří budou dílo dle této Smlouvy provádět, jsou k jeho provádění prokazatelně odborně a zdravotně způsobilí a mají platný doklad o potřebné </w:t>
      </w:r>
      <w:r w:rsidRPr="000B5937">
        <w:lastRenderedPageBreak/>
        <w:t>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6676B716"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r w:rsidR="00987B44">
        <w:t>NV 194/2022 Sb.</w:t>
      </w:r>
      <w:r w:rsidRPr="002F4E63">
        <w:t xml:space="preserve"> v platném znění</w:t>
      </w:r>
      <w:r w:rsidR="005E1E46" w:rsidRPr="002F4E63">
        <w:t xml:space="preserve"> a § </w:t>
      </w:r>
      <w:r w:rsidR="00987B44">
        <w:t>7</w:t>
      </w:r>
      <w:r w:rsidR="005E1E46" w:rsidRPr="002F4E63">
        <w:t xml:space="preserve"> </w:t>
      </w:r>
      <w:r w:rsidR="00987B44">
        <w:t>NV 194/2022 Sb</w:t>
      </w:r>
      <w:r w:rsidR="005E1E46" w:rsidRPr="002F4E63">
        <w:t>.,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6FF6B47B"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 </w:t>
      </w:r>
      <w:r w:rsidR="00987B44">
        <w:t>NV 194/2022 Sb.</w:t>
      </w:r>
      <w:r w:rsidRPr="00E424F6">
        <w:t>,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 xml:space="preserve">Operativní Dispečinky </w:t>
      </w:r>
      <w:proofErr w:type="gramStart"/>
      <w:r w:rsidRPr="00DF5928">
        <w:t>E</w:t>
      </w:r>
      <w:r w:rsidR="00887C60" w:rsidRPr="00DF5928">
        <w:t>G.D</w:t>
      </w:r>
      <w:proofErr w:type="gramEnd"/>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w:t>
      </w:r>
      <w:proofErr w:type="gramStart"/>
      <w:r w:rsidRPr="00887C60">
        <w:t>Smlouvy - příloha</w:t>
      </w:r>
      <w:proofErr w:type="gramEnd"/>
      <w:r w:rsidRPr="00887C60">
        <w:t xml:space="preserve">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w:t>
      </w:r>
      <w:r w:rsidR="006B553D" w:rsidRPr="00887C60">
        <w:lastRenderedPageBreak/>
        <w:t>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 xml:space="preserve">se zavazuje dbát na dobré jméno Objednatele i jeho zástupců a zdržet se jakéhokoliv jednání, které by mohlo dobré jméno Objednatele nebo zástupců </w:t>
      </w:r>
      <w:proofErr w:type="gramStart"/>
      <w:r>
        <w:t>Objednatele</w:t>
      </w:r>
      <w:proofErr w:type="gramEnd"/>
      <w:r>
        <w:t xml:space="preserv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 xml:space="preserve">je povinen neprodleně oznámit zástupci Objednatele veškeré nepředvídané výjimečné skutečnosti (zejm. úrazy, nehody, škody na zařízení Objednatele, havárie, neoprávněné odběry, přetrvávající neshody s vlastníky nemovitých </w:t>
      </w:r>
      <w:proofErr w:type="gramStart"/>
      <w:r>
        <w:t>věcí,</w:t>
      </w:r>
      <w:proofErr w:type="gramEnd"/>
      <w:r>
        <w:t xml:space="preserve">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lastRenderedPageBreak/>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518EFB72" w:rsidR="003D245F" w:rsidRDefault="003D245F" w:rsidP="00CA0BB2">
      <w:pPr>
        <w:pStyle w:val="Odstavecseseznamem"/>
        <w:numPr>
          <w:ilvl w:val="1"/>
          <w:numId w:val="18"/>
        </w:numPr>
        <w:ind w:left="714" w:hanging="357"/>
        <w:contextualSpacing w:val="0"/>
      </w:pPr>
      <w:r>
        <w:t xml:space="preserve">čestně prohlašuje, že jeho pracovníci jsou a po celou dobu trvání této smlouvy budou odborně a zdravotně způsobilí, a pokud je to pro předmět jejich práce požadováno, vlastní příslušné osvědčení požadované </w:t>
      </w:r>
      <w:r w:rsidR="00987B44" w:rsidRPr="00987B44">
        <w:t>Nařízení</w:t>
      </w:r>
      <w:r w:rsidR="00987B44">
        <w:t>m</w:t>
      </w:r>
      <w:r w:rsidR="00987B44" w:rsidRPr="00987B44">
        <w:t xml:space="preserve"> vlády o požadavcích na odbornou způsobilost k výkonu činnosti na elektrických zařízeních a na odbornou způsobilost v</w:t>
      </w:r>
      <w:r w:rsidR="00987B44">
        <w:t> </w:t>
      </w:r>
      <w:r w:rsidR="00987B44" w:rsidRPr="00987B44">
        <w:t>elektrotechnice</w:t>
      </w:r>
      <w:r w:rsidR="00987B44">
        <w:t xml:space="preserve"> </w:t>
      </w:r>
      <w:r>
        <w:t xml:space="preserve">č. </w:t>
      </w:r>
      <w:r w:rsidR="00987B44">
        <w:t xml:space="preserve">194/2022 </w:t>
      </w:r>
      <w:r>
        <w:t>Sb.,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2752C084"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12" w:history="1">
        <w:r w:rsidR="00987B44" w:rsidRPr="00BE3F34">
          <w:rPr>
            <w:rStyle w:val="Hypertextovodkaz"/>
            <w:rFonts w:eastAsia="Times New Roman"/>
          </w:rPr>
          <w:t>https://www.egd.cz/vseobecne-nakupni-podminky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w:t>
      </w:r>
      <w:r w:rsidRPr="00A96372">
        <w:lastRenderedPageBreak/>
        <w:t>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3"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8" w:name="_Hlk6611584"/>
      <w:r w:rsidRPr="00E63CF8">
        <w:t>Vymezení pojmů</w:t>
      </w:r>
      <w:r>
        <w:t>:</w:t>
      </w:r>
      <w:bookmarkEnd w:id="18"/>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 xml:space="preserve">Regionální správa; jedná se o organizační jednotku společnosti </w:t>
      </w:r>
      <w:proofErr w:type="gramStart"/>
      <w:r w:rsidRPr="00475A59">
        <w:t>E</w:t>
      </w:r>
      <w:r w:rsidR="00475A59" w:rsidRPr="00475A59">
        <w:t>G.D</w:t>
      </w:r>
      <w:proofErr w:type="gramEnd"/>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19"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lastRenderedPageBreak/>
        <w:t xml:space="preserve"> „VN“                         </w:t>
      </w:r>
      <w:proofErr w:type="gramStart"/>
      <w:r>
        <w:tab/>
      </w:r>
      <w:r w:rsidRPr="005A5AB5">
        <w:t xml:space="preserve">  je</w:t>
      </w:r>
      <w:proofErr w:type="gramEnd"/>
      <w:r w:rsidRPr="005A5AB5">
        <w:t xml:space="preserv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proofErr w:type="gramStart"/>
      <w:r>
        <w:tab/>
      </w:r>
      <w:r w:rsidRPr="005A5AB5">
        <w:t xml:space="preserve">  je</w:t>
      </w:r>
      <w:proofErr w:type="gramEnd"/>
      <w:r w:rsidRPr="005A5AB5">
        <w:t xml:space="preserve"> velmi vysoké napětí v napěťové hladin</w:t>
      </w:r>
      <w:r w:rsidR="00FC1A0A">
        <w:t>ě</w:t>
      </w:r>
      <w:r w:rsidRPr="005A5AB5">
        <w:t xml:space="preserve"> 52 – 220 </w:t>
      </w:r>
      <w:proofErr w:type="spellStart"/>
      <w:r w:rsidRPr="005A5AB5">
        <w:t>kV</w:t>
      </w:r>
      <w:proofErr w:type="spellEnd"/>
      <w:r w:rsidRPr="005A5AB5">
        <w:t>;</w:t>
      </w:r>
    </w:p>
    <w:bookmarkEnd w:id="19"/>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5C157586" w:rsidR="00E63CF8" w:rsidRPr="005A5AB5" w:rsidRDefault="00E63CF8" w:rsidP="00E63CF8">
      <w:pPr>
        <w:ind w:left="2832" w:hanging="2256"/>
      </w:pPr>
      <w:r w:rsidRPr="005A5AB5">
        <w:t xml:space="preserve">„Veřejná zakázka“ </w:t>
      </w:r>
      <w:r w:rsidRPr="005A5AB5">
        <w:tab/>
        <w:t>je sektorová veřejná zakázka s názvem „</w:t>
      </w:r>
      <w:r w:rsidR="009253C4" w:rsidRPr="009253C4">
        <w:t xml:space="preserve">Smart </w:t>
      </w:r>
      <w:proofErr w:type="spellStart"/>
      <w:r w:rsidR="009253C4" w:rsidRPr="009253C4">
        <w:t>metering</w:t>
      </w:r>
      <w:proofErr w:type="spellEnd"/>
      <w:r w:rsidR="009253C4" w:rsidRPr="009253C4">
        <w:t xml:space="preserve"> plánované výměny </w:t>
      </w:r>
      <w:proofErr w:type="gramStart"/>
      <w:r w:rsidR="009253C4" w:rsidRPr="009253C4">
        <w:t>elektroměrů - Chammeleon</w:t>
      </w:r>
      <w:proofErr w:type="gramEnd"/>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0"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w:t>
      </w:r>
      <w:proofErr w:type="gramStart"/>
      <w:r w:rsidRPr="00DE42AE">
        <w:t>5</w:t>
      </w:r>
      <w:r w:rsidR="00123BE7">
        <w:t>a</w:t>
      </w:r>
      <w:proofErr w:type="gramEnd"/>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lastRenderedPageBreak/>
        <w:t>Příloha_</w:t>
      </w:r>
      <w:proofErr w:type="gramStart"/>
      <w:r>
        <w:t>5b</w:t>
      </w:r>
      <w:proofErr w:type="gramEnd"/>
      <w:r>
        <w:t>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4"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5"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6"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7" w:history="1">
        <w:r w:rsidR="000D77CE" w:rsidRPr="00503BA8">
          <w:rPr>
            <w:rStyle w:val="Hypertextovodkaz"/>
            <w:rFonts w:eastAsia="Times New Roman"/>
          </w:rPr>
          <w:t>https://www.egd.cz/vseobecne-nakupni-podminky</w:t>
        </w:r>
      </w:hyperlink>
    </w:p>
    <w:bookmarkEnd w:id="20"/>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lastRenderedPageBreak/>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proofErr w:type="gramStart"/>
            <w:r w:rsidR="008B0A0B" w:rsidRPr="00CA3B6C">
              <w:rPr>
                <w:rFonts w:cs="Arial"/>
                <w:b/>
              </w:rPr>
              <w:t>EG.D</w:t>
            </w:r>
            <w:proofErr w:type="gramEnd"/>
            <w:r w:rsidR="008B0A0B" w:rsidRPr="00CA3B6C">
              <w:rPr>
                <w:rFonts w:cs="Arial"/>
                <w:b/>
              </w:rPr>
              <w:t>, a.s.</w:t>
            </w:r>
          </w:p>
        </w:tc>
        <w:tc>
          <w:tcPr>
            <w:tcW w:w="4111" w:type="dxa"/>
            <w:shd w:val="clear" w:color="auto" w:fill="auto"/>
          </w:tcPr>
          <w:p w14:paraId="40EB64FA" w14:textId="77777777" w:rsidR="00E815B4" w:rsidRDefault="00E815B4" w:rsidP="0035049B">
            <w:pPr>
              <w:tabs>
                <w:tab w:val="left" w:pos="2835"/>
              </w:tabs>
            </w:pPr>
          </w:p>
          <w:p w14:paraId="7498F27B" w14:textId="0A3D5BDD" w:rsidR="00B66AE9" w:rsidRPr="0035049B" w:rsidRDefault="00B66AE9" w:rsidP="0035049B">
            <w:pPr>
              <w:tabs>
                <w:tab w:val="left" w:pos="2835"/>
              </w:tabs>
            </w:pPr>
            <w:r w:rsidRPr="0035049B">
              <w:t>Za a jménem [● </w:t>
            </w:r>
            <w:r w:rsidRPr="0035049B">
              <w:rPr>
                <w:highlight w:val="cyan"/>
              </w:rPr>
              <w:t xml:space="preserve">DOPLNÍ </w:t>
            </w:r>
            <w:r w:rsidR="00832139">
              <w:rPr>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37C838C6" w:rsidR="00B66AE9" w:rsidRPr="0035049B" w:rsidRDefault="00B66AE9" w:rsidP="005A5AB5">
            <w:pPr>
              <w:tabs>
                <w:tab w:val="left" w:pos="2835"/>
              </w:tabs>
            </w:pPr>
            <w:r w:rsidRPr="0035049B">
              <w:t xml:space="preserve">Jméno: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2C397524" w14:textId="30876D7D" w:rsidR="00B66AE9" w:rsidRPr="0035049B" w:rsidRDefault="00B66AE9" w:rsidP="005A5AB5">
            <w:pPr>
              <w:tabs>
                <w:tab w:val="left" w:pos="2835"/>
              </w:tabs>
            </w:pPr>
            <w:r w:rsidRPr="0035049B">
              <w:t xml:space="preserve">Funkce: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0B19E5DA" w:rsidR="003E0600" w:rsidRPr="0035049B" w:rsidRDefault="00B66AE9" w:rsidP="003E0600">
            <w:pPr>
              <w:tabs>
                <w:tab w:val="left" w:pos="2835"/>
              </w:tabs>
            </w:pPr>
            <w:r w:rsidRPr="0035049B">
              <w:t xml:space="preserve">Jméno: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2C485FF" w14:textId="68D5D5D1" w:rsidR="00B66AE9" w:rsidRPr="0035049B" w:rsidRDefault="00B66AE9" w:rsidP="005A5AB5">
            <w:pPr>
              <w:tabs>
                <w:tab w:val="left" w:pos="2835"/>
              </w:tabs>
            </w:pPr>
            <w:r w:rsidRPr="0035049B">
              <w:t xml:space="preserve">Funkce: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60582095">
    <w:abstractNumId w:val="16"/>
  </w:num>
  <w:num w:numId="2" w16cid:durableId="877470991">
    <w:abstractNumId w:val="28"/>
  </w:num>
  <w:num w:numId="3" w16cid:durableId="1507596475">
    <w:abstractNumId w:val="15"/>
  </w:num>
  <w:num w:numId="4" w16cid:durableId="269168947">
    <w:abstractNumId w:val="18"/>
  </w:num>
  <w:num w:numId="5" w16cid:durableId="800731490">
    <w:abstractNumId w:val="17"/>
  </w:num>
  <w:num w:numId="6" w16cid:durableId="45645675">
    <w:abstractNumId w:val="23"/>
  </w:num>
  <w:num w:numId="7" w16cid:durableId="739057119">
    <w:abstractNumId w:val="30"/>
  </w:num>
  <w:num w:numId="8" w16cid:durableId="714618034">
    <w:abstractNumId w:val="33"/>
  </w:num>
  <w:num w:numId="9" w16cid:durableId="1989893166">
    <w:abstractNumId w:val="4"/>
  </w:num>
  <w:num w:numId="10" w16cid:durableId="2132285382">
    <w:abstractNumId w:val="1"/>
  </w:num>
  <w:num w:numId="11" w16cid:durableId="1032656113">
    <w:abstractNumId w:val="8"/>
  </w:num>
  <w:num w:numId="12" w16cid:durableId="1260600206">
    <w:abstractNumId w:val="9"/>
  </w:num>
  <w:num w:numId="13" w16cid:durableId="818812515">
    <w:abstractNumId w:val="32"/>
  </w:num>
  <w:num w:numId="14" w16cid:durableId="1632904696">
    <w:abstractNumId w:val="7"/>
  </w:num>
  <w:num w:numId="15" w16cid:durableId="1904558864">
    <w:abstractNumId w:val="34"/>
  </w:num>
  <w:num w:numId="16" w16cid:durableId="1627462825">
    <w:abstractNumId w:val="14"/>
  </w:num>
  <w:num w:numId="17" w16cid:durableId="1939755040">
    <w:abstractNumId w:val="2"/>
  </w:num>
  <w:num w:numId="18" w16cid:durableId="102773934">
    <w:abstractNumId w:val="22"/>
  </w:num>
  <w:num w:numId="19" w16cid:durableId="1601790031">
    <w:abstractNumId w:val="6"/>
  </w:num>
  <w:num w:numId="20" w16cid:durableId="872427809">
    <w:abstractNumId w:val="20"/>
  </w:num>
  <w:num w:numId="21" w16cid:durableId="1964269807">
    <w:abstractNumId w:val="35"/>
  </w:num>
  <w:num w:numId="22" w16cid:durableId="1413816861">
    <w:abstractNumId w:val="27"/>
  </w:num>
  <w:num w:numId="23" w16cid:durableId="1737585936">
    <w:abstractNumId w:val="31"/>
  </w:num>
  <w:num w:numId="24" w16cid:durableId="615598640">
    <w:abstractNumId w:val="25"/>
  </w:num>
  <w:num w:numId="25" w16cid:durableId="582297727">
    <w:abstractNumId w:val="3"/>
  </w:num>
  <w:num w:numId="26" w16cid:durableId="359480299">
    <w:abstractNumId w:val="13"/>
  </w:num>
  <w:num w:numId="27" w16cid:durableId="1120955697">
    <w:abstractNumId w:val="36"/>
  </w:num>
  <w:num w:numId="28" w16cid:durableId="1790858594">
    <w:abstractNumId w:val="36"/>
    <w:lvlOverride w:ilvl="0">
      <w:startOverride w:val="1"/>
    </w:lvlOverride>
  </w:num>
  <w:num w:numId="29" w16cid:durableId="1300501029">
    <w:abstractNumId w:val="19"/>
  </w:num>
  <w:num w:numId="30" w16cid:durableId="1063915997">
    <w:abstractNumId w:val="11"/>
  </w:num>
  <w:num w:numId="31" w16cid:durableId="89427018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1164126523">
    <w:abstractNumId w:val="5"/>
  </w:num>
  <w:num w:numId="33" w16cid:durableId="1898852840">
    <w:abstractNumId w:val="21"/>
  </w:num>
  <w:num w:numId="34" w16cid:durableId="1743986369">
    <w:abstractNumId w:val="29"/>
  </w:num>
  <w:num w:numId="35" w16cid:durableId="1194075060">
    <w:abstractNumId w:val="10"/>
  </w:num>
  <w:num w:numId="36" w16cid:durableId="1643655677">
    <w:abstractNumId w:val="24"/>
  </w:num>
  <w:num w:numId="37" w16cid:durableId="337315020">
    <w:abstractNumId w:val="26"/>
  </w:num>
  <w:num w:numId="38" w16cid:durableId="426737635">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64EC"/>
    <w:rsid w:val="000D77CE"/>
    <w:rsid w:val="000E0D06"/>
    <w:rsid w:val="000E1AF1"/>
    <w:rsid w:val="000E5ADB"/>
    <w:rsid w:val="000F29EF"/>
    <w:rsid w:val="000F2CC2"/>
    <w:rsid w:val="000F6172"/>
    <w:rsid w:val="000F787E"/>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725B9"/>
    <w:rsid w:val="001739A2"/>
    <w:rsid w:val="00186472"/>
    <w:rsid w:val="00196707"/>
    <w:rsid w:val="00196793"/>
    <w:rsid w:val="0019772C"/>
    <w:rsid w:val="001A373C"/>
    <w:rsid w:val="001A5818"/>
    <w:rsid w:val="001A5FF3"/>
    <w:rsid w:val="001B17EA"/>
    <w:rsid w:val="001B40C6"/>
    <w:rsid w:val="001B5F36"/>
    <w:rsid w:val="001C19FD"/>
    <w:rsid w:val="001C6D74"/>
    <w:rsid w:val="001C7A60"/>
    <w:rsid w:val="001D2DDE"/>
    <w:rsid w:val="001D7975"/>
    <w:rsid w:val="001F3B07"/>
    <w:rsid w:val="001F445D"/>
    <w:rsid w:val="0020154F"/>
    <w:rsid w:val="00203F15"/>
    <w:rsid w:val="002042EB"/>
    <w:rsid w:val="00214C6F"/>
    <w:rsid w:val="00214CC6"/>
    <w:rsid w:val="002271CA"/>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1E5E"/>
    <w:rsid w:val="00362BE5"/>
    <w:rsid w:val="00376556"/>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77691"/>
    <w:rsid w:val="00486E6C"/>
    <w:rsid w:val="004918DA"/>
    <w:rsid w:val="0049587D"/>
    <w:rsid w:val="00497179"/>
    <w:rsid w:val="004A094A"/>
    <w:rsid w:val="004A14C5"/>
    <w:rsid w:val="004A493B"/>
    <w:rsid w:val="004A56AD"/>
    <w:rsid w:val="004A618C"/>
    <w:rsid w:val="004B309B"/>
    <w:rsid w:val="004B4A82"/>
    <w:rsid w:val="004C29CA"/>
    <w:rsid w:val="004C393B"/>
    <w:rsid w:val="004C5B54"/>
    <w:rsid w:val="004D0A6A"/>
    <w:rsid w:val="004D2B3C"/>
    <w:rsid w:val="004D3EBA"/>
    <w:rsid w:val="004E0C5C"/>
    <w:rsid w:val="004F3DED"/>
    <w:rsid w:val="004F60C7"/>
    <w:rsid w:val="004F6C26"/>
    <w:rsid w:val="00506062"/>
    <w:rsid w:val="0051019C"/>
    <w:rsid w:val="005111F9"/>
    <w:rsid w:val="00515DCD"/>
    <w:rsid w:val="00520E1B"/>
    <w:rsid w:val="005252A6"/>
    <w:rsid w:val="00525D42"/>
    <w:rsid w:val="005264BB"/>
    <w:rsid w:val="00532F6D"/>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345A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6F7A75"/>
    <w:rsid w:val="00701A91"/>
    <w:rsid w:val="00706E2B"/>
    <w:rsid w:val="007111B4"/>
    <w:rsid w:val="007141E8"/>
    <w:rsid w:val="00715A2C"/>
    <w:rsid w:val="0071744B"/>
    <w:rsid w:val="00731173"/>
    <w:rsid w:val="0074044D"/>
    <w:rsid w:val="007509F3"/>
    <w:rsid w:val="00754C76"/>
    <w:rsid w:val="007564DF"/>
    <w:rsid w:val="00760246"/>
    <w:rsid w:val="0077003D"/>
    <w:rsid w:val="0077466E"/>
    <w:rsid w:val="0077554B"/>
    <w:rsid w:val="00777248"/>
    <w:rsid w:val="0078274A"/>
    <w:rsid w:val="007827F9"/>
    <w:rsid w:val="00786202"/>
    <w:rsid w:val="007A1B11"/>
    <w:rsid w:val="007B142D"/>
    <w:rsid w:val="007B5C79"/>
    <w:rsid w:val="007C1039"/>
    <w:rsid w:val="007C296E"/>
    <w:rsid w:val="007D040A"/>
    <w:rsid w:val="007D089C"/>
    <w:rsid w:val="007D361B"/>
    <w:rsid w:val="007D6054"/>
    <w:rsid w:val="007D682D"/>
    <w:rsid w:val="007D7E74"/>
    <w:rsid w:val="007E190F"/>
    <w:rsid w:val="007E214F"/>
    <w:rsid w:val="007E3BCA"/>
    <w:rsid w:val="007F20F5"/>
    <w:rsid w:val="007F5460"/>
    <w:rsid w:val="007F5E9F"/>
    <w:rsid w:val="008215A2"/>
    <w:rsid w:val="00825DF2"/>
    <w:rsid w:val="00832139"/>
    <w:rsid w:val="0083253B"/>
    <w:rsid w:val="00841630"/>
    <w:rsid w:val="00841891"/>
    <w:rsid w:val="00845C2F"/>
    <w:rsid w:val="0085290B"/>
    <w:rsid w:val="00861E61"/>
    <w:rsid w:val="00862DC7"/>
    <w:rsid w:val="00862FB2"/>
    <w:rsid w:val="008800C0"/>
    <w:rsid w:val="0088193E"/>
    <w:rsid w:val="00887C60"/>
    <w:rsid w:val="008A2EC4"/>
    <w:rsid w:val="008A5275"/>
    <w:rsid w:val="008B0A0B"/>
    <w:rsid w:val="008B347D"/>
    <w:rsid w:val="008B703F"/>
    <w:rsid w:val="008C2A93"/>
    <w:rsid w:val="008C6C2A"/>
    <w:rsid w:val="008D0415"/>
    <w:rsid w:val="008D2667"/>
    <w:rsid w:val="008E5BC1"/>
    <w:rsid w:val="008E5FE8"/>
    <w:rsid w:val="008F0A5E"/>
    <w:rsid w:val="008F30FF"/>
    <w:rsid w:val="008F6464"/>
    <w:rsid w:val="009036ED"/>
    <w:rsid w:val="00913852"/>
    <w:rsid w:val="00916B98"/>
    <w:rsid w:val="00925253"/>
    <w:rsid w:val="009253C4"/>
    <w:rsid w:val="00936057"/>
    <w:rsid w:val="00936ED7"/>
    <w:rsid w:val="009375B8"/>
    <w:rsid w:val="00940540"/>
    <w:rsid w:val="00941D3C"/>
    <w:rsid w:val="009422E8"/>
    <w:rsid w:val="00942D61"/>
    <w:rsid w:val="0094401E"/>
    <w:rsid w:val="00944243"/>
    <w:rsid w:val="00946955"/>
    <w:rsid w:val="009509B0"/>
    <w:rsid w:val="00953D86"/>
    <w:rsid w:val="009544B9"/>
    <w:rsid w:val="00964604"/>
    <w:rsid w:val="009664BF"/>
    <w:rsid w:val="0097390E"/>
    <w:rsid w:val="00977F50"/>
    <w:rsid w:val="00980642"/>
    <w:rsid w:val="00987B44"/>
    <w:rsid w:val="00991E8C"/>
    <w:rsid w:val="00993766"/>
    <w:rsid w:val="00993799"/>
    <w:rsid w:val="009A0FCD"/>
    <w:rsid w:val="009A1A79"/>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26E15"/>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6A2F"/>
    <w:rsid w:val="00BA7964"/>
    <w:rsid w:val="00BB16FB"/>
    <w:rsid w:val="00BB207B"/>
    <w:rsid w:val="00BB39C2"/>
    <w:rsid w:val="00BB63EE"/>
    <w:rsid w:val="00BC1DF2"/>
    <w:rsid w:val="00BC5D26"/>
    <w:rsid w:val="00BC6DD0"/>
    <w:rsid w:val="00BD1F74"/>
    <w:rsid w:val="00BD4CF3"/>
    <w:rsid w:val="00BD5B48"/>
    <w:rsid w:val="00BD67E1"/>
    <w:rsid w:val="00BD71A2"/>
    <w:rsid w:val="00BE1A9D"/>
    <w:rsid w:val="00BE4136"/>
    <w:rsid w:val="00BF0F97"/>
    <w:rsid w:val="00BF4A95"/>
    <w:rsid w:val="00C02F67"/>
    <w:rsid w:val="00C04556"/>
    <w:rsid w:val="00C06775"/>
    <w:rsid w:val="00C11E94"/>
    <w:rsid w:val="00C12D16"/>
    <w:rsid w:val="00C15829"/>
    <w:rsid w:val="00C16050"/>
    <w:rsid w:val="00C176A8"/>
    <w:rsid w:val="00C20BDE"/>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2EDE"/>
    <w:rsid w:val="00D33331"/>
    <w:rsid w:val="00D336A7"/>
    <w:rsid w:val="00D34EDA"/>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3EBE"/>
    <w:rsid w:val="00DC5701"/>
    <w:rsid w:val="00DC7419"/>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96EB8"/>
    <w:rsid w:val="00EA1D65"/>
    <w:rsid w:val="00EA2968"/>
    <w:rsid w:val="00EA6E40"/>
    <w:rsid w:val="00EC32F8"/>
    <w:rsid w:val="00EC7C72"/>
    <w:rsid w:val="00ED0684"/>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4DED"/>
    <w:rsid w:val="00FE527C"/>
    <w:rsid w:val="00FE5EC5"/>
    <w:rsid w:val="00FE78C7"/>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285042146">
      <w:bodyDiv w:val="1"/>
      <w:marLeft w:val="0"/>
      <w:marRight w:val="0"/>
      <w:marTop w:val="0"/>
      <w:marBottom w:val="0"/>
      <w:divBdr>
        <w:top w:val="none" w:sz="0" w:space="0" w:color="auto"/>
        <w:left w:val="none" w:sz="0" w:space="0" w:color="auto"/>
        <w:bottom w:val="none" w:sz="0" w:space="0" w:color="auto"/>
        <w:right w:val="none" w:sz="0" w:space="0" w:color="auto"/>
      </w:divBdr>
    </w:div>
    <w:div w:id="552622168">
      <w:bodyDiv w:val="1"/>
      <w:marLeft w:val="0"/>
      <w:marRight w:val="0"/>
      <w:marTop w:val="0"/>
      <w:marBottom w:val="0"/>
      <w:divBdr>
        <w:top w:val="none" w:sz="0" w:space="0" w:color="auto"/>
        <w:left w:val="none" w:sz="0" w:space="0" w:color="auto"/>
        <w:bottom w:val="none" w:sz="0" w:space="0" w:color="auto"/>
        <w:right w:val="none" w:sz="0" w:space="0" w:color="auto"/>
      </w:divBdr>
    </w:div>
    <w:div w:id="558636959">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134954926">
      <w:bodyDiv w:val="1"/>
      <w:marLeft w:val="0"/>
      <w:marRight w:val="0"/>
      <w:marTop w:val="0"/>
      <w:marBottom w:val="0"/>
      <w:divBdr>
        <w:top w:val="none" w:sz="0" w:space="0" w:color="auto"/>
        <w:left w:val="none" w:sz="0" w:space="0" w:color="auto"/>
        <w:bottom w:val="none" w:sz="0" w:space="0" w:color="auto"/>
        <w:right w:val="none" w:sz="0" w:space="0" w:color="auto"/>
      </w:divBdr>
    </w:div>
    <w:div w:id="1176767344">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 w:id="1994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vseobecne-nakupni-podmin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hyperlink" Target="mailto:faktury@egd.cz"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091569b-bee7-4ee0-9716-401b8bb7cc72">
      <Terms xmlns="http://schemas.microsoft.com/office/infopath/2007/PartnerControls"/>
    </lcf76f155ced4ddcb4097134ff3c332f>
    <TaxCatchAll xmlns="9b11e414-57b6-4e37-be03-cdc3743862f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6" ma:contentTypeDescription="Vytvoří nový dokument" ma:contentTypeScope="" ma:versionID="6d49d5cd6d4aaf5f2df860843399a87b">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aee36d2a8584b43506f7e0cc5b7a2364"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0b68e44c-48ce-498d-a05b-ae2356bb09b2}" ma:internalName="TaxCatchAll" ma:showField="CatchAllData" ma:web="9b11e414-57b6-4e37-be03-cdc3743862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customXml/itemProps2.xml><?xml version="1.0" encoding="utf-8"?>
<ds:datastoreItem xmlns:ds="http://schemas.openxmlformats.org/officeDocument/2006/customXml" ds:itemID="{02B9A5FA-BF2C-424D-8024-64F3E94823ED}">
  <ds:schemaRefs>
    <ds:schemaRef ds:uri="http://schemas.microsoft.com/office/2006/metadata/properties"/>
    <ds:schemaRef ds:uri="http://schemas.microsoft.com/office/infopath/2007/PartnerControls"/>
    <ds:schemaRef ds:uri="a091569b-bee7-4ee0-9716-401b8bb7cc72"/>
    <ds:schemaRef ds:uri="9b11e414-57b6-4e37-be03-cdc3743862fe"/>
  </ds:schemaRefs>
</ds:datastoreItem>
</file>

<file path=customXml/itemProps3.xml><?xml version="1.0" encoding="utf-8"?>
<ds:datastoreItem xmlns:ds="http://schemas.openxmlformats.org/officeDocument/2006/customXml" ds:itemID="{E066873E-B0A9-4EFE-BD7B-53BAF1A0D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E17F16-4033-4019-B37B-7F204BB5B9AA}">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35</TotalTime>
  <Pages>21</Pages>
  <Words>8984</Words>
  <Characters>53011</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24</cp:revision>
  <cp:lastPrinted>2019-08-22T09:10:00Z</cp:lastPrinted>
  <dcterms:created xsi:type="dcterms:W3CDTF">2023-01-06T09:32:00Z</dcterms:created>
  <dcterms:modified xsi:type="dcterms:W3CDTF">2023-01-20T09:15:00Z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y fmtid="{D5CDD505-2E9C-101B-9397-08002B2CF9AE}" pid="3" name="MediaServiceImageTags">
    <vt:lpwstr/>
  </property>
</Properties>
</file>